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u w:val="none"/>
          <w:lang w:val="en-US" w:eastAsia="zh-CN"/>
        </w:rPr>
        <w:t>海螺沟景区关于恢复景区门票价格的通告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各游客朋友、旅行商（社）：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从2026年1月1日执行的景区门票半价（45元/人）政策已于今日到期，从2026年4月1日起，景区门票将恢复原价（90元/人）。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温馨提示：从2026年3月1日——12月31日，凡购买景区门票全价的游客，将自动享受景区畅游卡（终身免门票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）政策。景区咨询电话：0836-3268893。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海螺沟景区管委会</w:t>
      </w:r>
    </w:p>
    <w:p>
      <w:pPr>
        <w:ind w:firstLine="5120" w:firstLineChars="16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2026年3月31日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1E90"/>
    <w:rsid w:val="2A8D1E90"/>
    <w:rsid w:val="7A54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2026-03-31T09:04:00Z</dcterms:created>
  <dc:creator>Administrator</dc:creator>
  <cp:lastModifiedBy>Administrator</cp:lastModifiedBy>
  <dcterms:modified xsi:type="dcterms:W3CDTF">2026-03-31T09:06:07Z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